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3A" w:rsidRPr="00EA0DE6" w:rsidRDefault="00317E3A" w:rsidP="00317E3A">
      <w:pPr>
        <w:pStyle w:val="a3"/>
        <w:ind w:left="5103"/>
        <w:jc w:val="both"/>
        <w:rPr>
          <w:sz w:val="28"/>
          <w:szCs w:val="28"/>
        </w:rPr>
      </w:pPr>
      <w:r w:rsidRPr="00EA0DE6">
        <w:rPr>
          <w:sz w:val="28"/>
          <w:szCs w:val="28"/>
        </w:rPr>
        <w:t xml:space="preserve">Проект порядка предоставления и распределения субсидий из бюджета Республики Карелия местным бюджетам </w:t>
      </w:r>
      <w:r w:rsidRPr="00317E3A">
        <w:rPr>
          <w:bCs/>
          <w:sz w:val="28"/>
          <w:szCs w:val="28"/>
        </w:rPr>
        <w:t xml:space="preserve">на подготовку и проведение празднования на федеральном </w:t>
      </w:r>
      <w:bookmarkStart w:id="0" w:name="_GoBack"/>
      <w:bookmarkEnd w:id="0"/>
      <w:r w:rsidRPr="00317E3A">
        <w:rPr>
          <w:bCs/>
          <w:sz w:val="28"/>
          <w:szCs w:val="28"/>
        </w:rPr>
        <w:t>уровне памятных дат субъектов Российской Федерации,</w:t>
      </w:r>
      <w:r w:rsidRPr="00EA0DE6">
        <w:rPr>
          <w:sz w:val="28"/>
          <w:szCs w:val="28"/>
        </w:rPr>
        <w:t xml:space="preserve"> </w:t>
      </w:r>
      <w:r w:rsidRPr="00F02FBF">
        <w:rPr>
          <w:sz w:val="28"/>
          <w:szCs w:val="28"/>
        </w:rPr>
        <w:t xml:space="preserve">определенный для включения в государственную программу Республики Карелия «Развитие культуры», </w:t>
      </w:r>
      <w:r w:rsidRPr="00EA0DE6">
        <w:rPr>
          <w:sz w:val="28"/>
          <w:szCs w:val="28"/>
        </w:rPr>
        <w:t xml:space="preserve">утвержденную </w:t>
      </w:r>
      <w:r w:rsidRPr="00EA0DE6">
        <w:rPr>
          <w:bCs/>
          <w:sz w:val="28"/>
          <w:szCs w:val="28"/>
        </w:rPr>
        <w:t>постановлением Правительства РК от 30.08.2014 № 278-П</w:t>
      </w:r>
    </w:p>
    <w:p w:rsidR="00317E3A" w:rsidRDefault="00317E3A" w:rsidP="00317E3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17E3A" w:rsidRDefault="00317E3A" w:rsidP="00317E3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17E3A" w:rsidRPr="00317E3A" w:rsidRDefault="00317E3A" w:rsidP="00317E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7E3A">
        <w:rPr>
          <w:b/>
          <w:bCs/>
          <w:sz w:val="28"/>
          <w:szCs w:val="28"/>
        </w:rPr>
        <w:t>Порядок</w:t>
      </w:r>
      <w:r w:rsidRPr="00317E3A">
        <w:rPr>
          <w:sz w:val="28"/>
          <w:szCs w:val="28"/>
        </w:rPr>
        <w:t xml:space="preserve"> </w:t>
      </w:r>
    </w:p>
    <w:p w:rsidR="00317E3A" w:rsidRPr="00317E3A" w:rsidRDefault="00317E3A" w:rsidP="00317E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7E3A">
        <w:rPr>
          <w:b/>
          <w:bCs/>
          <w:sz w:val="28"/>
          <w:szCs w:val="28"/>
        </w:rPr>
        <w:t>предоставления и распределения субсидий</w:t>
      </w:r>
      <w:r w:rsidRPr="00317E3A">
        <w:rPr>
          <w:sz w:val="28"/>
          <w:szCs w:val="28"/>
        </w:rPr>
        <w:t xml:space="preserve"> </w:t>
      </w:r>
    </w:p>
    <w:p w:rsidR="00317E3A" w:rsidRPr="00317E3A" w:rsidRDefault="00317E3A" w:rsidP="00317E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7E3A">
        <w:rPr>
          <w:b/>
          <w:bCs/>
          <w:sz w:val="28"/>
          <w:szCs w:val="28"/>
        </w:rPr>
        <w:t>из бюджета Республики Карелия местным бюджетам</w:t>
      </w:r>
      <w:r w:rsidRPr="00317E3A">
        <w:rPr>
          <w:sz w:val="28"/>
          <w:szCs w:val="28"/>
        </w:rPr>
        <w:t xml:space="preserve"> </w:t>
      </w:r>
    </w:p>
    <w:p w:rsidR="00317E3A" w:rsidRPr="00317E3A" w:rsidRDefault="00317E3A" w:rsidP="00317E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7E3A">
        <w:rPr>
          <w:b/>
          <w:bCs/>
          <w:sz w:val="28"/>
          <w:szCs w:val="28"/>
        </w:rPr>
        <w:t>на подготовку и проведение празднования на федеральном</w:t>
      </w:r>
      <w:r w:rsidRPr="00317E3A">
        <w:rPr>
          <w:sz w:val="28"/>
          <w:szCs w:val="28"/>
        </w:rPr>
        <w:t xml:space="preserve"> </w:t>
      </w:r>
    </w:p>
    <w:p w:rsidR="00317E3A" w:rsidRPr="00317E3A" w:rsidRDefault="00317E3A" w:rsidP="00317E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7E3A">
        <w:rPr>
          <w:b/>
          <w:bCs/>
          <w:sz w:val="28"/>
          <w:szCs w:val="28"/>
        </w:rPr>
        <w:t>уровне памятных дат субъектов Российской Федерации</w:t>
      </w:r>
      <w:r w:rsidRPr="00317E3A">
        <w:rPr>
          <w:sz w:val="28"/>
          <w:szCs w:val="28"/>
        </w:rPr>
        <w:t xml:space="preserve"> </w:t>
      </w:r>
    </w:p>
    <w:p w:rsidR="00317E3A" w:rsidRPr="00317E3A" w:rsidRDefault="00317E3A" w:rsidP="00317E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 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1. Настоящий Порядок устанавливает цели и условия предоставления субсидий из бюджета Республики Карелия местным бюджетам на подготовку и проведение празднования на федеральном уровне памятных дат субъектов Российской Федерации (далее в настоящем подразделе - субсидии), критерии отбора муниципальных образований для предоставления субсидий, методику распределения субсидий между муниципальными образованиями, перечень результатов использования субсидий, основания и порядок применения мер ответственности к муниципальным образованиям.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2. Субсидии предоставляются в целях </w:t>
      </w:r>
      <w:proofErr w:type="spellStart"/>
      <w:r w:rsidRPr="00317E3A">
        <w:rPr>
          <w:sz w:val="28"/>
          <w:szCs w:val="28"/>
        </w:rPr>
        <w:t>софинансирования</w:t>
      </w:r>
      <w:proofErr w:type="spellEnd"/>
      <w:r w:rsidRPr="00317E3A">
        <w:rPr>
          <w:sz w:val="28"/>
          <w:szCs w:val="28"/>
        </w:rPr>
        <w:t xml:space="preserve"> расходных обязательств муниципальных образований, исполнение которых при реализации муниципальных программ обеспечивает подготовку и проведение празднования на федеральном уровне памятных дат субъектов Российской Федерации.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2.1. Распределение субсидий бюджетам муниципальных образований осуществляется в пределах бюджетных ассигнований, предусмотренных законом Республики о бюджете Республики Карелия (определенных сводной бюджетной росписью бюджета Республики Карелия) на указанные цели (далее в настоящем подразделе - Закон о бюджете).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2.2. Распределение субсидий между муниципальными образованиями устанавливается Законом о бюджете на текущий финансовый год и плановый период и (или) нормативным правовым актом Правительства Республики Карелия в соответствии с бюджетным законодательством Российской Федерации.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lastRenderedPageBreak/>
        <w:t xml:space="preserve">3. Субсидии предоставляются бюджетам муниципальных образований на достижение цели, соответствующей цели государственной программы.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4. Субсидии предоставляются бюджетам муниципальных образований до полного исполнения муниципальными образованиями расходных обязательств, предусмотренных пунктом 2 настоящего Порядка, в сроки действия соглашения с органом местного самоуправления о предоставлении субсидии из бюджета Республики Карелия местному бюджету.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5. Критерием отбора муниципальных образований для предоставления субсидий является наличие потребности муниципального образования в проведении мероприятий по подготовке и проведению празднования на федеральном уровне памятных дат субъектов Российской Федерации.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6. Условиями предоставления субсидий являются: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а) наличие муниципального правового акта, устанавливающего расходные обязательства муниципального образования, в целях </w:t>
      </w:r>
      <w:proofErr w:type="spellStart"/>
      <w:r w:rsidRPr="00317E3A">
        <w:rPr>
          <w:sz w:val="28"/>
          <w:szCs w:val="28"/>
        </w:rPr>
        <w:t>софинансирования</w:t>
      </w:r>
      <w:proofErr w:type="spellEnd"/>
      <w:r w:rsidRPr="00317E3A">
        <w:rPr>
          <w:sz w:val="28"/>
          <w:szCs w:val="28"/>
        </w:rPr>
        <w:t xml:space="preserve"> которых предоставляется субсидия;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б) наличие муниципальной программы, предусматривающей реализацию мероприятий, указанных в пункте 2 настоящего Порядка;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в) соблюдение требований, установленных подпунктами "а"-"г" пункта 4 Правил.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>7. Распределение субсидии бюджету соответствующего i-</w:t>
      </w:r>
      <w:proofErr w:type="spellStart"/>
      <w:r w:rsidRPr="00317E3A">
        <w:rPr>
          <w:sz w:val="28"/>
          <w:szCs w:val="28"/>
        </w:rPr>
        <w:t>го</w:t>
      </w:r>
      <w:proofErr w:type="spellEnd"/>
      <w:r w:rsidRPr="00317E3A">
        <w:rPr>
          <w:sz w:val="28"/>
          <w:szCs w:val="28"/>
        </w:rPr>
        <w:t xml:space="preserve"> муниципального образования (</w:t>
      </w:r>
      <w:proofErr w:type="spellStart"/>
      <w:r w:rsidRPr="00317E3A">
        <w:rPr>
          <w:sz w:val="28"/>
          <w:szCs w:val="28"/>
        </w:rPr>
        <w:t>Стпамятi</w:t>
      </w:r>
      <w:proofErr w:type="spellEnd"/>
      <w:r w:rsidRPr="00317E3A">
        <w:rPr>
          <w:sz w:val="28"/>
          <w:szCs w:val="28"/>
        </w:rPr>
        <w:t xml:space="preserve">) рассчитывается по формуле: </w:t>
      </w:r>
    </w:p>
    <w:p w:rsidR="00317E3A" w:rsidRPr="00317E3A" w:rsidRDefault="00317E3A" w:rsidP="00317E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  </w:t>
      </w:r>
    </w:p>
    <w:p w:rsidR="00317E3A" w:rsidRPr="00317E3A" w:rsidRDefault="00317E3A" w:rsidP="00317E3A">
      <w:pPr>
        <w:suppressAutoHyphens/>
        <w:jc w:val="center"/>
        <w:rPr>
          <w:kern w:val="1"/>
          <w:sz w:val="28"/>
          <w:szCs w:val="28"/>
        </w:rPr>
      </w:pPr>
      <w:proofErr w:type="spellStart"/>
      <w:r w:rsidRPr="00317E3A">
        <w:rPr>
          <w:kern w:val="1"/>
          <w:sz w:val="28"/>
          <w:szCs w:val="28"/>
        </w:rPr>
        <w:t>Стпамятi</w:t>
      </w:r>
      <w:proofErr w:type="spellEnd"/>
      <w:r w:rsidRPr="00317E3A">
        <w:rPr>
          <w:kern w:val="1"/>
          <w:sz w:val="28"/>
          <w:szCs w:val="28"/>
        </w:rPr>
        <w:t xml:space="preserve"> = </w:t>
      </w:r>
      <w:r w:rsidRPr="00317E3A">
        <w:rPr>
          <w:kern w:val="1"/>
          <w:sz w:val="28"/>
          <w:szCs w:val="28"/>
          <w:lang w:val="en-US"/>
        </w:rPr>
        <w:t>R</w:t>
      </w:r>
      <w:r w:rsidRPr="00317E3A">
        <w:rPr>
          <w:kern w:val="1"/>
          <w:sz w:val="28"/>
          <w:szCs w:val="28"/>
        </w:rPr>
        <w:t xml:space="preserve"> общ х К</w:t>
      </w:r>
      <w:proofErr w:type="spellStart"/>
      <w:r w:rsidRPr="00317E3A">
        <w:rPr>
          <w:kern w:val="1"/>
          <w:sz w:val="28"/>
          <w:szCs w:val="28"/>
          <w:lang w:val="en-US"/>
        </w:rPr>
        <w:t>i</w:t>
      </w:r>
      <w:proofErr w:type="spellEnd"/>
      <w:r w:rsidRPr="00317E3A">
        <w:rPr>
          <w:kern w:val="1"/>
          <w:sz w:val="28"/>
          <w:szCs w:val="28"/>
        </w:rPr>
        <w:t xml:space="preserve"> / ∑</w:t>
      </w:r>
      <w:proofErr w:type="spellStart"/>
      <w:r w:rsidRPr="00317E3A">
        <w:rPr>
          <w:kern w:val="1"/>
          <w:sz w:val="28"/>
          <w:szCs w:val="28"/>
          <w:vertAlign w:val="subscript"/>
          <w:lang w:val="en-US"/>
        </w:rPr>
        <w:t>i</w:t>
      </w:r>
      <w:proofErr w:type="spellEnd"/>
      <w:r w:rsidRPr="00317E3A">
        <w:rPr>
          <w:kern w:val="1"/>
          <w:sz w:val="28"/>
          <w:szCs w:val="28"/>
          <w:vertAlign w:val="subscript"/>
        </w:rPr>
        <w:t xml:space="preserve">=1 </w:t>
      </w:r>
      <w:r w:rsidRPr="00317E3A">
        <w:rPr>
          <w:kern w:val="1"/>
          <w:sz w:val="28"/>
          <w:szCs w:val="28"/>
          <w:vertAlign w:val="superscript"/>
          <w:lang w:val="en-US"/>
        </w:rPr>
        <w:t>n</w:t>
      </w:r>
      <w:r w:rsidRPr="00317E3A">
        <w:rPr>
          <w:kern w:val="1"/>
          <w:sz w:val="28"/>
          <w:szCs w:val="28"/>
        </w:rPr>
        <w:t xml:space="preserve"> </w:t>
      </w:r>
      <w:r w:rsidRPr="00317E3A">
        <w:rPr>
          <w:kern w:val="1"/>
          <w:sz w:val="28"/>
          <w:szCs w:val="28"/>
          <w:lang w:val="en-US"/>
        </w:rPr>
        <w:t>Ki</w:t>
      </w:r>
      <w:r w:rsidRPr="00317E3A">
        <w:rPr>
          <w:kern w:val="1"/>
          <w:sz w:val="28"/>
          <w:szCs w:val="28"/>
        </w:rPr>
        <w:t>,</w:t>
      </w:r>
    </w:p>
    <w:p w:rsidR="00317E3A" w:rsidRPr="00317E3A" w:rsidRDefault="00317E3A" w:rsidP="00317E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 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где: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17E3A">
        <w:rPr>
          <w:sz w:val="28"/>
          <w:szCs w:val="28"/>
        </w:rPr>
        <w:t>Rобщ</w:t>
      </w:r>
      <w:proofErr w:type="spellEnd"/>
      <w:r w:rsidRPr="00317E3A">
        <w:rPr>
          <w:sz w:val="28"/>
          <w:szCs w:val="28"/>
        </w:rPr>
        <w:t xml:space="preserve"> - общий объем субсидий, предоставляемых бюджетам муниципальных образований из бюджета Республики Карелия на </w:t>
      </w:r>
      <w:proofErr w:type="spellStart"/>
      <w:r w:rsidRPr="00317E3A">
        <w:rPr>
          <w:sz w:val="28"/>
          <w:szCs w:val="28"/>
        </w:rPr>
        <w:t>софинансирование</w:t>
      </w:r>
      <w:proofErr w:type="spellEnd"/>
      <w:r w:rsidRPr="00317E3A">
        <w:rPr>
          <w:sz w:val="28"/>
          <w:szCs w:val="28"/>
        </w:rPr>
        <w:t xml:space="preserve"> расходных обязательств, связанных с подготовкой и проведением празднования на федеральном уровне памятных дат субъектов Российской Федерации;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17E3A">
        <w:rPr>
          <w:sz w:val="28"/>
          <w:szCs w:val="28"/>
        </w:rPr>
        <w:t>Ki</w:t>
      </w:r>
      <w:proofErr w:type="spellEnd"/>
      <w:r w:rsidRPr="00317E3A">
        <w:rPr>
          <w:sz w:val="28"/>
          <w:szCs w:val="28"/>
        </w:rPr>
        <w:t xml:space="preserve"> - потребность соответствующего i-</w:t>
      </w:r>
      <w:proofErr w:type="spellStart"/>
      <w:r w:rsidRPr="00317E3A">
        <w:rPr>
          <w:sz w:val="28"/>
          <w:szCs w:val="28"/>
        </w:rPr>
        <w:t>го</w:t>
      </w:r>
      <w:proofErr w:type="spellEnd"/>
      <w:r w:rsidRPr="00317E3A">
        <w:rPr>
          <w:sz w:val="28"/>
          <w:szCs w:val="28"/>
        </w:rPr>
        <w:t xml:space="preserve"> муниципального образования на подготовку и проведение празднования на федеральном уровне памятных дат субъектов Российской Федерации;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n - количество муниципальных образований.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8. Доля средств местного бюджета, подлежащих направлению на финансовое обеспечение расходного обязательства, связанного с подготовкой и проведением празднования на федеральном уровне памятных дат субъектов Российской Федерации, составляет не менее 1% от общего объема бюджетных ассигнований на финансовое обеспечение расходного обязательства муниципального образования.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9. Оценка эффективности использования субсидий осуществляется исполнительным органом Республики Карелия, уполномоченным в сфере культуры, на основании отчетности органов местного самоуправления муниципальных районов (городских округов) о достижении значений результата использования субсидий.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lastRenderedPageBreak/>
        <w:t xml:space="preserve">10. Результатом использования субсидии является достижение значения показателя использования субсидии муниципальным образованием: реализованы планы мероприятий по подготовке и проведению празднования на федеральном уровне памятных дат субъектов Российской Федерации. </w:t>
      </w:r>
    </w:p>
    <w:p w:rsidR="00317E3A" w:rsidRPr="00317E3A" w:rsidRDefault="00317E3A" w:rsidP="00317E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11. В случае установления исполнительным органом Республики Карелия, уполномоченным в сфере культуры, нарушения муниципальным образованием условий предоставления (расходования) субсидии сумма субсидии, использованная с нарушением условий предоставления (расходования), подлежит взысканию в доход бюджета Республики Карелия в соответствии с бюджетным законодательством Российской Федерации. </w:t>
      </w:r>
    </w:p>
    <w:p w:rsidR="00317E3A" w:rsidRPr="00317E3A" w:rsidRDefault="00317E3A" w:rsidP="00317E3A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317E3A">
        <w:rPr>
          <w:sz w:val="28"/>
          <w:szCs w:val="28"/>
        </w:rPr>
        <w:t xml:space="preserve">  </w:t>
      </w:r>
    </w:p>
    <w:p w:rsidR="00B059B9" w:rsidRDefault="00B059B9"/>
    <w:sectPr w:rsidR="00B0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3A"/>
    <w:rsid w:val="00317E3A"/>
    <w:rsid w:val="00B0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C26B"/>
  <w15:chartTrackingRefBased/>
  <w15:docId w15:val="{F00F3AEA-DBB9-45B3-AA49-D8BEB74F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E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1</cp:revision>
  <dcterms:created xsi:type="dcterms:W3CDTF">2025-10-24T11:07:00Z</dcterms:created>
  <dcterms:modified xsi:type="dcterms:W3CDTF">2025-10-24T11:08:00Z</dcterms:modified>
</cp:coreProperties>
</file>